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B8C9" w14:textId="73B9CCF5" w:rsidR="001350A9" w:rsidRPr="001350A9" w:rsidRDefault="00A31B15">
      <w:pPr>
        <w:rPr>
          <w:rFonts w:ascii="Comic Sans MS" w:hAnsi="Comic Sans MS"/>
          <w:b/>
          <w:bCs/>
          <w:sz w:val="32"/>
          <w:szCs w:val="32"/>
          <w:u w:val="single"/>
        </w:rPr>
      </w:pPr>
      <w:r>
        <w:rPr>
          <w:rFonts w:ascii="Comic Sans MS" w:hAnsi="Comic Sans MS"/>
          <w:b/>
          <w:bCs/>
          <w:sz w:val="32"/>
          <w:szCs w:val="32"/>
          <w:u w:val="single"/>
        </w:rPr>
        <w:t xml:space="preserve"> </w:t>
      </w:r>
      <w:r w:rsidR="001350A9">
        <w:rPr>
          <w:rFonts w:ascii="Comic Sans MS" w:hAnsi="Comic Sans MS"/>
          <w:b/>
          <w:bCs/>
          <w:sz w:val="32"/>
          <w:szCs w:val="32"/>
          <w:u w:val="single"/>
        </w:rPr>
        <w:t xml:space="preserve">Residents of </w:t>
      </w:r>
      <w:r w:rsidR="0018066E">
        <w:rPr>
          <w:rFonts w:ascii="Comic Sans MS" w:hAnsi="Comic Sans MS"/>
          <w:b/>
          <w:bCs/>
          <w:sz w:val="32"/>
          <w:szCs w:val="32"/>
          <w:u w:val="single"/>
        </w:rPr>
        <w:t>Sudbrooke</w:t>
      </w:r>
      <w:r w:rsidR="001350A9">
        <w:rPr>
          <w:rFonts w:ascii="Comic Sans MS" w:hAnsi="Comic Sans MS"/>
          <w:b/>
          <w:bCs/>
          <w:sz w:val="32"/>
          <w:szCs w:val="32"/>
          <w:u w:val="single"/>
        </w:rPr>
        <w:t xml:space="preserve"> - </w:t>
      </w:r>
      <w:r w:rsidR="001350A9" w:rsidRPr="001350A9">
        <w:rPr>
          <w:rFonts w:ascii="Comic Sans MS" w:hAnsi="Comic Sans MS"/>
          <w:b/>
          <w:bCs/>
          <w:sz w:val="32"/>
          <w:szCs w:val="32"/>
          <w:u w:val="single"/>
        </w:rPr>
        <w:t>We Need Your Help!</w:t>
      </w:r>
    </w:p>
    <w:p w14:paraId="036E6116" w14:textId="1E32E690" w:rsidR="001350A9" w:rsidRDefault="001350A9">
      <w:pPr>
        <w:rPr>
          <w:rFonts w:ascii="Comic Sans MS" w:hAnsi="Comic Sans MS"/>
          <w:sz w:val="28"/>
          <w:szCs w:val="28"/>
        </w:rPr>
      </w:pPr>
      <w:r>
        <w:rPr>
          <w:rFonts w:ascii="Comic Sans MS" w:hAnsi="Comic Sans MS"/>
          <w:sz w:val="28"/>
          <w:szCs w:val="28"/>
        </w:rPr>
        <w:t xml:space="preserve">Over the past year, a group of </w:t>
      </w:r>
      <w:r w:rsidR="00D503E6">
        <w:rPr>
          <w:rFonts w:ascii="Comic Sans MS" w:hAnsi="Comic Sans MS"/>
          <w:sz w:val="28"/>
          <w:szCs w:val="28"/>
        </w:rPr>
        <w:t>residents</w:t>
      </w:r>
      <w:r>
        <w:rPr>
          <w:rFonts w:ascii="Comic Sans MS" w:hAnsi="Comic Sans MS"/>
          <w:sz w:val="28"/>
          <w:szCs w:val="28"/>
        </w:rPr>
        <w:t xml:space="preserve"> have been preparing a</w:t>
      </w:r>
      <w:r w:rsidR="004949C4">
        <w:rPr>
          <w:rFonts w:ascii="Comic Sans MS" w:hAnsi="Comic Sans MS"/>
          <w:sz w:val="28"/>
          <w:szCs w:val="28"/>
        </w:rPr>
        <w:t xml:space="preserve"> review of the </w:t>
      </w:r>
      <w:r w:rsidR="0018066E">
        <w:rPr>
          <w:rFonts w:ascii="Comic Sans MS" w:hAnsi="Comic Sans MS"/>
          <w:sz w:val="28"/>
          <w:szCs w:val="28"/>
        </w:rPr>
        <w:t>Sudbrooke</w:t>
      </w:r>
      <w:r>
        <w:rPr>
          <w:rFonts w:ascii="Comic Sans MS" w:hAnsi="Comic Sans MS"/>
          <w:sz w:val="28"/>
          <w:szCs w:val="28"/>
        </w:rPr>
        <w:t xml:space="preserve"> Neighbourhood Plan</w:t>
      </w:r>
      <w:r w:rsidR="00F66811">
        <w:rPr>
          <w:rFonts w:ascii="Comic Sans MS" w:hAnsi="Comic Sans MS"/>
          <w:sz w:val="28"/>
          <w:szCs w:val="28"/>
        </w:rPr>
        <w:t>.</w:t>
      </w:r>
      <w:r>
        <w:rPr>
          <w:rFonts w:ascii="Comic Sans MS" w:hAnsi="Comic Sans MS"/>
          <w:sz w:val="28"/>
          <w:szCs w:val="28"/>
        </w:rPr>
        <w:t xml:space="preserve"> The main aim of the Neighbourhood Plan</w:t>
      </w:r>
      <w:r w:rsidR="004949C4">
        <w:rPr>
          <w:rFonts w:ascii="Comic Sans MS" w:hAnsi="Comic Sans MS"/>
          <w:sz w:val="28"/>
          <w:szCs w:val="28"/>
        </w:rPr>
        <w:t xml:space="preserve"> review</w:t>
      </w:r>
      <w:r>
        <w:rPr>
          <w:rFonts w:ascii="Comic Sans MS" w:hAnsi="Comic Sans MS"/>
          <w:sz w:val="28"/>
          <w:szCs w:val="28"/>
        </w:rPr>
        <w:t xml:space="preserve"> is </w:t>
      </w:r>
      <w:r w:rsidR="00F66811">
        <w:rPr>
          <w:rFonts w:ascii="Comic Sans MS" w:hAnsi="Comic Sans MS"/>
          <w:sz w:val="28"/>
          <w:szCs w:val="28"/>
        </w:rPr>
        <w:t>to</w:t>
      </w:r>
      <w:r w:rsidR="00F66811" w:rsidRPr="006727F5">
        <w:rPr>
          <w:noProof/>
        </w:rPr>
        <w:t xml:space="preserve"> </w:t>
      </w:r>
      <w:r w:rsidR="00F66811">
        <w:rPr>
          <w:rFonts w:ascii="Comic Sans MS" w:hAnsi="Comic Sans MS"/>
          <w:sz w:val="28"/>
          <w:szCs w:val="28"/>
        </w:rPr>
        <w:t>enable</w:t>
      </w:r>
      <w:r>
        <w:rPr>
          <w:rFonts w:ascii="Comic Sans MS" w:hAnsi="Comic Sans MS"/>
          <w:sz w:val="28"/>
          <w:szCs w:val="28"/>
        </w:rPr>
        <w:t xml:space="preserve"> the local community to have a greater say in how the neighbourhood changes in the future. Once complete, the Neighbourhood Plan</w:t>
      </w:r>
      <w:r w:rsidR="004949C4">
        <w:rPr>
          <w:rFonts w:ascii="Comic Sans MS" w:hAnsi="Comic Sans MS"/>
          <w:sz w:val="28"/>
          <w:szCs w:val="28"/>
        </w:rPr>
        <w:t xml:space="preserve"> review</w:t>
      </w:r>
      <w:r>
        <w:rPr>
          <w:rFonts w:ascii="Comic Sans MS" w:hAnsi="Comic Sans MS"/>
          <w:sz w:val="28"/>
          <w:szCs w:val="28"/>
        </w:rPr>
        <w:t xml:space="preserve"> will become a legal document</w:t>
      </w:r>
      <w:r w:rsidR="001A2528">
        <w:rPr>
          <w:rFonts w:ascii="Comic Sans MS" w:hAnsi="Comic Sans MS"/>
          <w:sz w:val="28"/>
          <w:szCs w:val="28"/>
        </w:rPr>
        <w:t>.</w:t>
      </w:r>
      <w:r>
        <w:rPr>
          <w:rFonts w:ascii="Comic Sans MS" w:hAnsi="Comic Sans MS"/>
          <w:sz w:val="28"/>
          <w:szCs w:val="28"/>
        </w:rPr>
        <w:t xml:space="preserve"> </w:t>
      </w:r>
      <w:r w:rsidR="001A2528">
        <w:rPr>
          <w:rFonts w:ascii="Comic Sans MS" w:hAnsi="Comic Sans MS"/>
          <w:sz w:val="28"/>
          <w:szCs w:val="28"/>
        </w:rPr>
        <w:t>F</w:t>
      </w:r>
      <w:r>
        <w:rPr>
          <w:rFonts w:ascii="Comic Sans MS" w:hAnsi="Comic Sans MS"/>
          <w:sz w:val="28"/>
          <w:szCs w:val="28"/>
        </w:rPr>
        <w:t xml:space="preserve">uture planning proposals will be determined using local policies set within the Plan. </w:t>
      </w:r>
    </w:p>
    <w:p w14:paraId="0CEBFED8" w14:textId="2A49AB8B" w:rsidR="001350A9" w:rsidRPr="001350A9" w:rsidRDefault="008066E8">
      <w:pPr>
        <w:rPr>
          <w:rFonts w:ascii="Comic Sans MS" w:hAnsi="Comic Sans MS"/>
          <w:sz w:val="28"/>
          <w:szCs w:val="28"/>
        </w:rPr>
      </w:pPr>
      <w:r w:rsidRPr="008066E8">
        <w:rPr>
          <w:rFonts w:ascii="Comic Sans MS" w:hAnsi="Comic Sans MS"/>
          <w:sz w:val="28"/>
          <w:szCs w:val="28"/>
        </w:rPr>
        <w:t>We</w:t>
      </w:r>
      <w:r>
        <w:rPr>
          <w:rFonts w:ascii="Comic Sans MS" w:hAnsi="Comic Sans MS"/>
          <w:sz w:val="28"/>
          <w:szCs w:val="28"/>
        </w:rPr>
        <w:t xml:space="preserve"> </w:t>
      </w:r>
      <w:r w:rsidR="001350A9">
        <w:rPr>
          <w:rFonts w:ascii="Comic Sans MS" w:hAnsi="Comic Sans MS"/>
          <w:sz w:val="28"/>
          <w:szCs w:val="28"/>
        </w:rPr>
        <w:t>need your</w:t>
      </w:r>
      <w:r>
        <w:rPr>
          <w:rFonts w:ascii="Comic Sans MS" w:hAnsi="Comic Sans MS"/>
          <w:sz w:val="28"/>
          <w:szCs w:val="28"/>
        </w:rPr>
        <w:t xml:space="preserve"> help by answering </w:t>
      </w:r>
      <w:r w:rsidR="001350A9">
        <w:rPr>
          <w:rFonts w:ascii="Comic Sans MS" w:hAnsi="Comic Sans MS"/>
          <w:sz w:val="28"/>
          <w:szCs w:val="28"/>
        </w:rPr>
        <w:t>the following</w:t>
      </w:r>
      <w:r>
        <w:rPr>
          <w:rFonts w:ascii="Comic Sans MS" w:hAnsi="Comic Sans MS"/>
          <w:sz w:val="28"/>
          <w:szCs w:val="28"/>
        </w:rPr>
        <w:t xml:space="preserve"> questions, </w:t>
      </w:r>
      <w:r w:rsidR="001350A9">
        <w:rPr>
          <w:rFonts w:ascii="Comic Sans MS" w:hAnsi="Comic Sans MS"/>
          <w:sz w:val="28"/>
          <w:szCs w:val="28"/>
        </w:rPr>
        <w:t>that</w:t>
      </w:r>
      <w:r>
        <w:rPr>
          <w:rFonts w:ascii="Comic Sans MS" w:hAnsi="Comic Sans MS"/>
          <w:sz w:val="28"/>
          <w:szCs w:val="28"/>
        </w:rPr>
        <w:t xml:space="preserve"> will enable us to final</w:t>
      </w:r>
      <w:r w:rsidR="001350A9">
        <w:rPr>
          <w:rFonts w:ascii="Comic Sans MS" w:hAnsi="Comic Sans MS"/>
          <w:sz w:val="28"/>
          <w:szCs w:val="28"/>
        </w:rPr>
        <w:t>ise</w:t>
      </w:r>
      <w:r>
        <w:rPr>
          <w:rFonts w:ascii="Comic Sans MS" w:hAnsi="Comic Sans MS"/>
          <w:sz w:val="28"/>
          <w:szCs w:val="28"/>
        </w:rPr>
        <w:t xml:space="preserve"> the</w:t>
      </w:r>
      <w:r w:rsidR="004949C4">
        <w:rPr>
          <w:rFonts w:ascii="Comic Sans MS" w:hAnsi="Comic Sans MS"/>
          <w:sz w:val="28"/>
          <w:szCs w:val="28"/>
        </w:rPr>
        <w:t xml:space="preserve"> review of the</w:t>
      </w:r>
      <w:r>
        <w:rPr>
          <w:rFonts w:ascii="Comic Sans MS" w:hAnsi="Comic Sans MS"/>
          <w:sz w:val="28"/>
          <w:szCs w:val="28"/>
        </w:rPr>
        <w:t xml:space="preserve"> Neighbourhood Plan.</w:t>
      </w:r>
    </w:p>
    <w:p w14:paraId="7EF0B331" w14:textId="2D1096A1" w:rsidR="006727F5" w:rsidRPr="004949C4" w:rsidRDefault="004949C4">
      <w:pPr>
        <w:rPr>
          <w:rFonts w:ascii="Comic Sans MS" w:hAnsi="Comic Sans MS"/>
          <w:b/>
          <w:bCs/>
          <w:sz w:val="28"/>
          <w:szCs w:val="28"/>
          <w:u w:val="single"/>
        </w:rPr>
      </w:pPr>
      <w:r w:rsidRPr="004949C4">
        <w:rPr>
          <w:rFonts w:ascii="Comic Sans MS" w:hAnsi="Comic Sans MS"/>
          <w:b/>
          <w:bCs/>
          <w:sz w:val="28"/>
          <w:szCs w:val="28"/>
          <w:u w:val="single"/>
        </w:rPr>
        <w:t xml:space="preserve">Policy 1: </w:t>
      </w:r>
      <w:r w:rsidR="0018066E" w:rsidRPr="0018066E">
        <w:rPr>
          <w:rFonts w:ascii="Comic Sans MS" w:hAnsi="Comic Sans MS"/>
          <w:b/>
          <w:bCs/>
          <w:sz w:val="28"/>
          <w:szCs w:val="28"/>
          <w:u w:val="single"/>
        </w:rPr>
        <w:t>Housing Development within the Developed Footprint of Sudbrooke</w:t>
      </w:r>
    </w:p>
    <w:p w14:paraId="6EB9CEBF" w14:textId="46FCBCCD" w:rsidR="004949C4" w:rsidRPr="004949C4" w:rsidRDefault="004949C4" w:rsidP="004949C4">
      <w:pPr>
        <w:rPr>
          <w:rFonts w:ascii="Comic Sans MS" w:hAnsi="Comic Sans MS"/>
          <w:sz w:val="28"/>
          <w:szCs w:val="28"/>
        </w:rPr>
      </w:pPr>
      <w:r w:rsidRPr="004949C4">
        <w:rPr>
          <w:rFonts w:ascii="Comic Sans MS" w:hAnsi="Comic Sans MS"/>
          <w:sz w:val="28"/>
          <w:szCs w:val="28"/>
        </w:rPr>
        <w:t>The policy seeks to make sure that any new housing in the area is the right type and size. Any new housing should enhance the area and meet the needs of the community</w:t>
      </w:r>
      <w:r w:rsidR="0018066E">
        <w:rPr>
          <w:rFonts w:ascii="Comic Sans MS" w:hAnsi="Comic Sans MS"/>
          <w:sz w:val="28"/>
          <w:szCs w:val="28"/>
        </w:rPr>
        <w:t xml:space="preserve"> and not spread into open Countryside</w:t>
      </w:r>
      <w:r w:rsidRPr="004949C4">
        <w:rPr>
          <w:rFonts w:ascii="Comic Sans MS" w:hAnsi="Comic Sans MS"/>
          <w:sz w:val="28"/>
          <w:szCs w:val="28"/>
        </w:rPr>
        <w:t>.</w:t>
      </w:r>
    </w:p>
    <w:p w14:paraId="385B3887" w14:textId="693D707E" w:rsidR="004949C4" w:rsidRDefault="004949C4" w:rsidP="004949C4">
      <w:pPr>
        <w:rPr>
          <w:rFonts w:ascii="Comic Sans MS" w:hAnsi="Comic Sans MS"/>
          <w:sz w:val="28"/>
          <w:szCs w:val="28"/>
        </w:rPr>
      </w:pPr>
      <w:r w:rsidRPr="004949C4">
        <w:rPr>
          <w:rFonts w:ascii="Comic Sans MS" w:hAnsi="Comic Sans MS"/>
          <w:sz w:val="28"/>
          <w:szCs w:val="28"/>
        </w:rPr>
        <w:t>What are your thoughts on this?</w:t>
      </w:r>
    </w:p>
    <w:p w14:paraId="207419E8" w14:textId="77777777" w:rsidR="004C45F6" w:rsidRDefault="004C45F6" w:rsidP="004949C4">
      <w:pPr>
        <w:rPr>
          <w:rFonts w:ascii="Comic Sans MS" w:hAnsi="Comic Sans MS"/>
          <w:sz w:val="28"/>
          <w:szCs w:val="28"/>
        </w:rPr>
      </w:pPr>
    </w:p>
    <w:p w14:paraId="3ADE1ABD" w14:textId="42C91755" w:rsidR="004949C4" w:rsidRPr="004949C4" w:rsidRDefault="004949C4" w:rsidP="004949C4">
      <w:pPr>
        <w:rPr>
          <w:rFonts w:ascii="Comic Sans MS" w:hAnsi="Comic Sans MS"/>
          <w:b/>
          <w:bCs/>
          <w:sz w:val="28"/>
          <w:szCs w:val="28"/>
          <w:u w:val="single"/>
        </w:rPr>
      </w:pPr>
      <w:r w:rsidRPr="004949C4">
        <w:rPr>
          <w:rFonts w:ascii="Comic Sans MS" w:hAnsi="Comic Sans MS"/>
          <w:b/>
          <w:bCs/>
          <w:sz w:val="28"/>
          <w:szCs w:val="28"/>
          <w:u w:val="single"/>
        </w:rPr>
        <w:t xml:space="preserve">Policy 2: </w:t>
      </w:r>
      <w:r w:rsidR="0018066E" w:rsidRPr="0018066E">
        <w:rPr>
          <w:rFonts w:ascii="Comic Sans MS" w:hAnsi="Comic Sans MS"/>
          <w:b/>
          <w:bCs/>
          <w:sz w:val="28"/>
          <w:szCs w:val="28"/>
          <w:u w:val="single"/>
        </w:rPr>
        <w:t>Housing Development on the Edge of the Developed Footprint or Elsewhere</w:t>
      </w:r>
    </w:p>
    <w:p w14:paraId="7BFE6A6B" w14:textId="6F49CBD2" w:rsidR="004949C4" w:rsidRDefault="004949C4" w:rsidP="0018066E">
      <w:pPr>
        <w:rPr>
          <w:rFonts w:ascii="Comic Sans MS" w:hAnsi="Comic Sans MS"/>
          <w:sz w:val="28"/>
          <w:szCs w:val="28"/>
        </w:rPr>
      </w:pPr>
      <w:r>
        <w:rPr>
          <w:rFonts w:ascii="Comic Sans MS" w:hAnsi="Comic Sans MS"/>
          <w:sz w:val="28"/>
          <w:szCs w:val="28"/>
        </w:rPr>
        <w:t xml:space="preserve">This </w:t>
      </w:r>
      <w:r w:rsidR="00586359">
        <w:rPr>
          <w:rFonts w:ascii="Comic Sans MS" w:hAnsi="Comic Sans MS"/>
          <w:sz w:val="28"/>
          <w:szCs w:val="28"/>
        </w:rPr>
        <w:t>p</w:t>
      </w:r>
      <w:r>
        <w:rPr>
          <w:rFonts w:ascii="Comic Sans MS" w:hAnsi="Comic Sans MS"/>
          <w:sz w:val="28"/>
          <w:szCs w:val="28"/>
        </w:rPr>
        <w:t xml:space="preserve">olicy seeks to influence the type and style of new housing at </w:t>
      </w:r>
      <w:r w:rsidR="0018066E">
        <w:rPr>
          <w:rFonts w:ascii="Comic Sans MS" w:hAnsi="Comic Sans MS"/>
          <w:sz w:val="28"/>
          <w:szCs w:val="28"/>
        </w:rPr>
        <w:t>in accordance with Central Lincolnshire Local Plan Policy S4.</w:t>
      </w:r>
    </w:p>
    <w:p w14:paraId="52A39BCA" w14:textId="77777777" w:rsidR="0018066E" w:rsidRDefault="0018066E" w:rsidP="0018066E">
      <w:pPr>
        <w:rPr>
          <w:rFonts w:ascii="Comic Sans MS" w:hAnsi="Comic Sans MS"/>
          <w:sz w:val="28"/>
          <w:szCs w:val="28"/>
        </w:rPr>
      </w:pPr>
      <w:r w:rsidRPr="004949C4">
        <w:rPr>
          <w:rFonts w:ascii="Comic Sans MS" w:hAnsi="Comic Sans MS"/>
          <w:sz w:val="28"/>
          <w:szCs w:val="28"/>
        </w:rPr>
        <w:t>What are your thoughts on this?</w:t>
      </w:r>
    </w:p>
    <w:p w14:paraId="4A7E6BCA" w14:textId="77777777" w:rsidR="004C45F6" w:rsidRDefault="004C45F6" w:rsidP="004949C4">
      <w:pPr>
        <w:rPr>
          <w:rFonts w:ascii="Comic Sans MS" w:hAnsi="Comic Sans MS"/>
          <w:sz w:val="28"/>
          <w:szCs w:val="28"/>
        </w:rPr>
      </w:pPr>
    </w:p>
    <w:p w14:paraId="1DE41919" w14:textId="77777777" w:rsidR="0018066E" w:rsidRDefault="0018066E" w:rsidP="004949C4">
      <w:pPr>
        <w:rPr>
          <w:rFonts w:ascii="Comic Sans MS" w:hAnsi="Comic Sans MS"/>
          <w:sz w:val="28"/>
          <w:szCs w:val="28"/>
        </w:rPr>
      </w:pPr>
    </w:p>
    <w:p w14:paraId="1AA93B5A" w14:textId="12605C7F" w:rsidR="004949C4" w:rsidRPr="004949C4" w:rsidRDefault="004949C4" w:rsidP="004949C4">
      <w:pPr>
        <w:rPr>
          <w:rFonts w:ascii="Comic Sans MS" w:hAnsi="Comic Sans MS"/>
          <w:b/>
          <w:bCs/>
          <w:sz w:val="28"/>
          <w:szCs w:val="28"/>
          <w:u w:val="single"/>
        </w:rPr>
      </w:pPr>
      <w:r w:rsidRPr="004949C4">
        <w:rPr>
          <w:rFonts w:ascii="Comic Sans MS" w:hAnsi="Comic Sans MS"/>
          <w:b/>
          <w:bCs/>
          <w:sz w:val="28"/>
          <w:szCs w:val="28"/>
          <w:u w:val="single"/>
        </w:rPr>
        <w:t xml:space="preserve">Policy 3: </w:t>
      </w:r>
      <w:r w:rsidR="0018066E" w:rsidRPr="0018066E">
        <w:rPr>
          <w:rFonts w:ascii="Comic Sans MS" w:hAnsi="Comic Sans MS"/>
          <w:b/>
          <w:bCs/>
          <w:sz w:val="28"/>
          <w:szCs w:val="28"/>
          <w:u w:val="single"/>
        </w:rPr>
        <w:t>Affordable Housing</w:t>
      </w:r>
    </w:p>
    <w:p w14:paraId="5CB2E1DF" w14:textId="44CAF8E8" w:rsidR="004949C4" w:rsidRDefault="004949C4" w:rsidP="004949C4">
      <w:pPr>
        <w:rPr>
          <w:rFonts w:ascii="Comic Sans MS" w:hAnsi="Comic Sans MS"/>
          <w:sz w:val="28"/>
          <w:szCs w:val="28"/>
        </w:rPr>
      </w:pPr>
      <w:bookmarkStart w:id="0" w:name="_Hlk150159430"/>
      <w:r>
        <w:rPr>
          <w:rFonts w:ascii="Comic Sans MS" w:hAnsi="Comic Sans MS"/>
          <w:sz w:val="28"/>
          <w:szCs w:val="28"/>
        </w:rPr>
        <w:t xml:space="preserve">This </w:t>
      </w:r>
      <w:r w:rsidR="00586359">
        <w:rPr>
          <w:rFonts w:ascii="Comic Sans MS" w:hAnsi="Comic Sans MS"/>
          <w:sz w:val="28"/>
          <w:szCs w:val="28"/>
        </w:rPr>
        <w:t>p</w:t>
      </w:r>
      <w:r>
        <w:rPr>
          <w:rFonts w:ascii="Comic Sans MS" w:hAnsi="Comic Sans MS"/>
          <w:sz w:val="28"/>
          <w:szCs w:val="28"/>
        </w:rPr>
        <w:t xml:space="preserve">olicy </w:t>
      </w:r>
      <w:r w:rsidR="0018066E">
        <w:rPr>
          <w:rFonts w:ascii="Comic Sans MS" w:hAnsi="Comic Sans MS"/>
          <w:sz w:val="28"/>
          <w:szCs w:val="28"/>
        </w:rPr>
        <w:t xml:space="preserve">seeks to support Central Lincolnshire Local Plan Policy S22 on Affordable Housing. </w:t>
      </w:r>
    </w:p>
    <w:p w14:paraId="5F253FFD" w14:textId="77777777" w:rsidR="004949C4" w:rsidRDefault="004949C4" w:rsidP="004949C4">
      <w:pPr>
        <w:rPr>
          <w:rFonts w:ascii="Comic Sans MS" w:hAnsi="Comic Sans MS"/>
          <w:sz w:val="28"/>
          <w:szCs w:val="28"/>
        </w:rPr>
      </w:pPr>
      <w:r w:rsidRPr="00C12719">
        <w:rPr>
          <w:rFonts w:ascii="Comic Sans MS" w:hAnsi="Comic Sans MS"/>
          <w:i/>
          <w:iCs/>
          <w:sz w:val="28"/>
          <w:szCs w:val="28"/>
        </w:rPr>
        <w:lastRenderedPageBreak/>
        <w:t>Is this something that is important to you?</w:t>
      </w:r>
    </w:p>
    <w:bookmarkEnd w:id="0"/>
    <w:p w14:paraId="15BA3532" w14:textId="77777777" w:rsidR="004C45F6" w:rsidRDefault="004C45F6" w:rsidP="004949C4">
      <w:pPr>
        <w:rPr>
          <w:rFonts w:ascii="Comic Sans MS" w:hAnsi="Comic Sans MS"/>
          <w:sz w:val="28"/>
          <w:szCs w:val="28"/>
        </w:rPr>
      </w:pPr>
    </w:p>
    <w:p w14:paraId="08F0B2FE" w14:textId="77777777" w:rsidR="004C45F6" w:rsidRDefault="004C45F6" w:rsidP="004949C4">
      <w:pPr>
        <w:rPr>
          <w:rFonts w:ascii="Comic Sans MS" w:hAnsi="Comic Sans MS"/>
          <w:sz w:val="28"/>
          <w:szCs w:val="28"/>
        </w:rPr>
      </w:pPr>
    </w:p>
    <w:p w14:paraId="3F32DDF8" w14:textId="60AC8017" w:rsidR="004949C4" w:rsidRPr="0049076A" w:rsidRDefault="0049076A" w:rsidP="004949C4">
      <w:pPr>
        <w:rPr>
          <w:rFonts w:ascii="Comic Sans MS" w:hAnsi="Comic Sans MS"/>
          <w:b/>
          <w:bCs/>
          <w:sz w:val="28"/>
          <w:szCs w:val="28"/>
          <w:u w:val="single"/>
        </w:rPr>
      </w:pPr>
      <w:r w:rsidRPr="0049076A">
        <w:rPr>
          <w:rFonts w:ascii="Comic Sans MS" w:hAnsi="Comic Sans MS"/>
          <w:b/>
          <w:bCs/>
          <w:sz w:val="28"/>
          <w:szCs w:val="28"/>
          <w:u w:val="single"/>
        </w:rPr>
        <w:t xml:space="preserve">Policy 4: </w:t>
      </w:r>
      <w:r w:rsidR="0018066E" w:rsidRPr="0018066E">
        <w:rPr>
          <w:rFonts w:ascii="Comic Sans MS" w:hAnsi="Comic Sans MS"/>
          <w:b/>
          <w:bCs/>
          <w:sz w:val="28"/>
          <w:szCs w:val="28"/>
          <w:u w:val="single"/>
        </w:rPr>
        <w:t>Extensions and Alterations to existing dwellings</w:t>
      </w:r>
    </w:p>
    <w:p w14:paraId="059528C9" w14:textId="3652479F" w:rsidR="0049076A" w:rsidRPr="0049076A" w:rsidRDefault="0049076A" w:rsidP="0049076A">
      <w:pPr>
        <w:rPr>
          <w:rFonts w:ascii="Comic Sans MS" w:hAnsi="Comic Sans MS"/>
          <w:sz w:val="28"/>
          <w:szCs w:val="28"/>
        </w:rPr>
      </w:pPr>
      <w:r w:rsidRPr="0049076A">
        <w:rPr>
          <w:rFonts w:ascii="Comic Sans MS" w:hAnsi="Comic Sans MS"/>
          <w:sz w:val="28"/>
          <w:szCs w:val="28"/>
        </w:rPr>
        <w:t xml:space="preserve">This </w:t>
      </w:r>
      <w:r w:rsidR="00586359">
        <w:rPr>
          <w:rFonts w:ascii="Comic Sans MS" w:hAnsi="Comic Sans MS"/>
          <w:sz w:val="28"/>
          <w:szCs w:val="28"/>
        </w:rPr>
        <w:t>p</w:t>
      </w:r>
      <w:r w:rsidRPr="0049076A">
        <w:rPr>
          <w:rFonts w:ascii="Comic Sans MS" w:hAnsi="Comic Sans MS"/>
          <w:sz w:val="28"/>
          <w:szCs w:val="28"/>
        </w:rPr>
        <w:t xml:space="preserve">olicy </w:t>
      </w:r>
      <w:r w:rsidR="0018066E">
        <w:rPr>
          <w:rFonts w:ascii="Comic Sans MS" w:hAnsi="Comic Sans MS"/>
          <w:sz w:val="28"/>
          <w:szCs w:val="28"/>
        </w:rPr>
        <w:t xml:space="preserve">seeks to influence how existing buildings can change and adapt over time. </w:t>
      </w:r>
    </w:p>
    <w:p w14:paraId="05FA20FA" w14:textId="464A6416" w:rsidR="0049076A" w:rsidRDefault="0049076A" w:rsidP="0049076A">
      <w:pPr>
        <w:rPr>
          <w:rFonts w:ascii="Comic Sans MS" w:hAnsi="Comic Sans MS"/>
          <w:sz w:val="28"/>
          <w:szCs w:val="28"/>
        </w:rPr>
      </w:pPr>
      <w:r w:rsidRPr="0049076A">
        <w:rPr>
          <w:rFonts w:ascii="Comic Sans MS" w:hAnsi="Comic Sans MS"/>
          <w:sz w:val="28"/>
          <w:szCs w:val="28"/>
        </w:rPr>
        <w:t>Is this something that is important to you?</w:t>
      </w:r>
    </w:p>
    <w:p w14:paraId="4F42449A" w14:textId="77777777" w:rsidR="004C45F6" w:rsidRDefault="004C45F6" w:rsidP="004949C4">
      <w:pPr>
        <w:rPr>
          <w:rFonts w:ascii="Comic Sans MS" w:hAnsi="Comic Sans MS"/>
          <w:sz w:val="28"/>
          <w:szCs w:val="28"/>
        </w:rPr>
      </w:pPr>
    </w:p>
    <w:p w14:paraId="239842E4" w14:textId="2AA3BFB6" w:rsidR="0049076A" w:rsidRPr="0018066E" w:rsidRDefault="0018066E" w:rsidP="0049076A">
      <w:pPr>
        <w:rPr>
          <w:rFonts w:ascii="Comic Sans MS" w:hAnsi="Comic Sans MS"/>
          <w:b/>
          <w:bCs/>
          <w:sz w:val="28"/>
          <w:szCs w:val="28"/>
          <w:u w:val="single"/>
        </w:rPr>
      </w:pPr>
      <w:r w:rsidRPr="0018066E">
        <w:rPr>
          <w:rFonts w:ascii="Comic Sans MS" w:hAnsi="Comic Sans MS"/>
          <w:b/>
          <w:bCs/>
          <w:sz w:val="28"/>
          <w:szCs w:val="28"/>
          <w:u w:val="single"/>
        </w:rPr>
        <w:t>Policy 5: Local Green Space</w:t>
      </w:r>
    </w:p>
    <w:p w14:paraId="41F7577A" w14:textId="7B0A757A" w:rsidR="004C45F6" w:rsidRDefault="0018066E" w:rsidP="0049076A">
      <w:pPr>
        <w:rPr>
          <w:rFonts w:ascii="Comic Sans MS" w:hAnsi="Comic Sans MS"/>
          <w:sz w:val="28"/>
          <w:szCs w:val="28"/>
        </w:rPr>
      </w:pPr>
      <w:r>
        <w:rPr>
          <w:rFonts w:ascii="Comic Sans MS" w:hAnsi="Comic Sans MS"/>
          <w:sz w:val="28"/>
          <w:szCs w:val="28"/>
        </w:rPr>
        <w:t xml:space="preserve">This </w:t>
      </w:r>
      <w:r w:rsidR="00586359">
        <w:rPr>
          <w:rFonts w:ascii="Comic Sans MS" w:hAnsi="Comic Sans MS"/>
          <w:sz w:val="28"/>
          <w:szCs w:val="28"/>
        </w:rPr>
        <w:t>p</w:t>
      </w:r>
      <w:r>
        <w:rPr>
          <w:rFonts w:ascii="Comic Sans MS" w:hAnsi="Comic Sans MS"/>
          <w:sz w:val="28"/>
          <w:szCs w:val="28"/>
        </w:rPr>
        <w:t xml:space="preserve">olicy protects continues to protect the 10 identified green spaces in the village. </w:t>
      </w:r>
    </w:p>
    <w:p w14:paraId="699C67B3" w14:textId="77777777" w:rsidR="0018066E" w:rsidRDefault="0018066E" w:rsidP="0018066E">
      <w:pPr>
        <w:rPr>
          <w:rFonts w:ascii="Comic Sans MS" w:hAnsi="Comic Sans MS"/>
          <w:sz w:val="28"/>
          <w:szCs w:val="28"/>
        </w:rPr>
      </w:pPr>
      <w:r w:rsidRPr="004949C4">
        <w:rPr>
          <w:rFonts w:ascii="Comic Sans MS" w:hAnsi="Comic Sans MS"/>
          <w:sz w:val="28"/>
          <w:szCs w:val="28"/>
        </w:rPr>
        <w:t>What are your thoughts on this?</w:t>
      </w:r>
    </w:p>
    <w:p w14:paraId="5361F15B" w14:textId="77777777" w:rsidR="0018066E" w:rsidRDefault="0018066E" w:rsidP="0018066E">
      <w:pPr>
        <w:rPr>
          <w:rFonts w:ascii="Comic Sans MS" w:hAnsi="Comic Sans MS"/>
          <w:sz w:val="28"/>
          <w:szCs w:val="28"/>
        </w:rPr>
      </w:pPr>
    </w:p>
    <w:p w14:paraId="41061C2A" w14:textId="5500AD4A" w:rsidR="0018066E" w:rsidRPr="0049076A" w:rsidRDefault="0018066E" w:rsidP="0018066E">
      <w:pPr>
        <w:rPr>
          <w:rFonts w:ascii="Comic Sans MS" w:hAnsi="Comic Sans MS"/>
          <w:b/>
          <w:bCs/>
          <w:sz w:val="28"/>
          <w:szCs w:val="28"/>
          <w:u w:val="single"/>
        </w:rPr>
      </w:pPr>
      <w:r w:rsidRPr="0049076A">
        <w:rPr>
          <w:rFonts w:ascii="Comic Sans MS" w:hAnsi="Comic Sans MS"/>
          <w:b/>
          <w:bCs/>
          <w:sz w:val="28"/>
          <w:szCs w:val="28"/>
          <w:u w:val="single"/>
        </w:rPr>
        <w:t xml:space="preserve">Policy </w:t>
      </w:r>
      <w:r>
        <w:rPr>
          <w:rFonts w:ascii="Comic Sans MS" w:hAnsi="Comic Sans MS"/>
          <w:b/>
          <w:bCs/>
          <w:sz w:val="28"/>
          <w:szCs w:val="28"/>
          <w:u w:val="single"/>
        </w:rPr>
        <w:t>6</w:t>
      </w:r>
      <w:r w:rsidRPr="0049076A">
        <w:rPr>
          <w:rFonts w:ascii="Comic Sans MS" w:hAnsi="Comic Sans MS"/>
          <w:b/>
          <w:bCs/>
          <w:sz w:val="28"/>
          <w:szCs w:val="28"/>
          <w:u w:val="single"/>
        </w:rPr>
        <w:t xml:space="preserve">: </w:t>
      </w:r>
      <w:r w:rsidRPr="0018066E">
        <w:rPr>
          <w:rFonts w:ascii="Comic Sans MS" w:hAnsi="Comic Sans MS"/>
          <w:b/>
          <w:bCs/>
          <w:sz w:val="28"/>
          <w:szCs w:val="28"/>
          <w:u w:val="single"/>
        </w:rPr>
        <w:t>Natural Environment</w:t>
      </w:r>
    </w:p>
    <w:p w14:paraId="227340EA" w14:textId="65280529" w:rsidR="0018066E" w:rsidRPr="0049076A" w:rsidRDefault="0018066E" w:rsidP="0018066E">
      <w:pPr>
        <w:rPr>
          <w:rFonts w:ascii="Comic Sans MS" w:hAnsi="Comic Sans MS"/>
          <w:sz w:val="28"/>
          <w:szCs w:val="28"/>
        </w:rPr>
      </w:pPr>
      <w:r w:rsidRPr="0049076A">
        <w:rPr>
          <w:rFonts w:ascii="Comic Sans MS" w:hAnsi="Comic Sans MS"/>
          <w:sz w:val="28"/>
          <w:szCs w:val="28"/>
        </w:rPr>
        <w:t xml:space="preserve">This </w:t>
      </w:r>
      <w:r w:rsidR="00586359">
        <w:rPr>
          <w:rFonts w:ascii="Comic Sans MS" w:hAnsi="Comic Sans MS"/>
          <w:sz w:val="28"/>
          <w:szCs w:val="28"/>
        </w:rPr>
        <w:t>p</w:t>
      </w:r>
      <w:r w:rsidRPr="0049076A">
        <w:rPr>
          <w:rFonts w:ascii="Comic Sans MS" w:hAnsi="Comic Sans MS"/>
          <w:sz w:val="28"/>
          <w:szCs w:val="28"/>
        </w:rPr>
        <w:t xml:space="preserve">olicy seeks to protect our valued landscape and wider countryside around the village. </w:t>
      </w:r>
    </w:p>
    <w:p w14:paraId="3A8E19B0" w14:textId="77777777" w:rsidR="0018066E" w:rsidRPr="0049076A" w:rsidRDefault="0018066E" w:rsidP="0018066E">
      <w:pPr>
        <w:rPr>
          <w:rFonts w:ascii="Comic Sans MS" w:hAnsi="Comic Sans MS"/>
          <w:sz w:val="28"/>
          <w:szCs w:val="28"/>
        </w:rPr>
      </w:pPr>
      <w:r w:rsidRPr="0049076A">
        <w:rPr>
          <w:rFonts w:ascii="Comic Sans MS" w:hAnsi="Comic Sans MS"/>
          <w:sz w:val="28"/>
          <w:szCs w:val="28"/>
        </w:rPr>
        <w:t>Is this something that’s important to you?</w:t>
      </w:r>
    </w:p>
    <w:p w14:paraId="372906A1" w14:textId="77777777" w:rsidR="0049076A" w:rsidRPr="0018066E" w:rsidRDefault="0049076A" w:rsidP="0049076A">
      <w:pPr>
        <w:rPr>
          <w:rFonts w:ascii="Comic Sans MS" w:hAnsi="Comic Sans MS"/>
          <w:b/>
          <w:bCs/>
          <w:sz w:val="28"/>
          <w:szCs w:val="28"/>
          <w:u w:val="single"/>
        </w:rPr>
      </w:pPr>
    </w:p>
    <w:p w14:paraId="7F13831B" w14:textId="5B972DD3" w:rsidR="0018066E" w:rsidRPr="0018066E" w:rsidRDefault="0018066E" w:rsidP="0049076A">
      <w:pPr>
        <w:rPr>
          <w:rFonts w:ascii="Comic Sans MS" w:hAnsi="Comic Sans MS"/>
          <w:b/>
          <w:bCs/>
          <w:sz w:val="28"/>
          <w:szCs w:val="28"/>
          <w:u w:val="single"/>
        </w:rPr>
      </w:pPr>
      <w:r w:rsidRPr="0018066E">
        <w:rPr>
          <w:rFonts w:ascii="Comic Sans MS" w:hAnsi="Comic Sans MS"/>
          <w:b/>
          <w:bCs/>
          <w:sz w:val="28"/>
          <w:szCs w:val="28"/>
          <w:u w:val="single"/>
        </w:rPr>
        <w:t>Policy 7: Protected and Significant Trees</w:t>
      </w:r>
    </w:p>
    <w:p w14:paraId="30B2A70A" w14:textId="0E22E2A1" w:rsidR="0018066E" w:rsidRDefault="0018066E" w:rsidP="0049076A">
      <w:pPr>
        <w:rPr>
          <w:rFonts w:ascii="Comic Sans MS" w:hAnsi="Comic Sans MS"/>
          <w:sz w:val="28"/>
          <w:szCs w:val="28"/>
        </w:rPr>
      </w:pPr>
      <w:r>
        <w:rPr>
          <w:rFonts w:ascii="Comic Sans MS" w:hAnsi="Comic Sans MS"/>
          <w:sz w:val="28"/>
          <w:szCs w:val="28"/>
        </w:rPr>
        <w:t xml:space="preserve">This </w:t>
      </w:r>
      <w:r w:rsidR="00586359">
        <w:rPr>
          <w:rFonts w:ascii="Comic Sans MS" w:hAnsi="Comic Sans MS"/>
          <w:sz w:val="28"/>
          <w:szCs w:val="28"/>
        </w:rPr>
        <w:t>p</w:t>
      </w:r>
      <w:r>
        <w:rPr>
          <w:rFonts w:ascii="Comic Sans MS" w:hAnsi="Comic Sans MS"/>
          <w:sz w:val="28"/>
          <w:szCs w:val="28"/>
        </w:rPr>
        <w:t xml:space="preserve">olicy seeks to protect our remaining significant trees around the village from any further loss. </w:t>
      </w:r>
    </w:p>
    <w:p w14:paraId="3627ED46" w14:textId="77777777" w:rsidR="0018066E" w:rsidRDefault="0018066E" w:rsidP="0018066E">
      <w:pPr>
        <w:rPr>
          <w:rFonts w:ascii="Comic Sans MS" w:hAnsi="Comic Sans MS"/>
          <w:sz w:val="28"/>
          <w:szCs w:val="28"/>
        </w:rPr>
      </w:pPr>
      <w:r w:rsidRPr="00853582">
        <w:rPr>
          <w:rFonts w:ascii="Comic Sans MS" w:hAnsi="Comic Sans MS"/>
          <w:i/>
          <w:iCs/>
          <w:sz w:val="28"/>
          <w:szCs w:val="28"/>
        </w:rPr>
        <w:t>What do you think about this?</w:t>
      </w:r>
    </w:p>
    <w:p w14:paraId="4A18B345" w14:textId="77777777" w:rsidR="0018066E" w:rsidRDefault="0018066E" w:rsidP="0049076A">
      <w:pPr>
        <w:rPr>
          <w:rFonts w:ascii="Comic Sans MS" w:hAnsi="Comic Sans MS"/>
          <w:sz w:val="28"/>
          <w:szCs w:val="28"/>
        </w:rPr>
      </w:pPr>
    </w:p>
    <w:p w14:paraId="25FA1741" w14:textId="77777777" w:rsidR="0018066E" w:rsidRDefault="0018066E" w:rsidP="0049076A">
      <w:pPr>
        <w:rPr>
          <w:rFonts w:ascii="Comic Sans MS" w:hAnsi="Comic Sans MS"/>
          <w:sz w:val="28"/>
          <w:szCs w:val="28"/>
        </w:rPr>
      </w:pPr>
    </w:p>
    <w:p w14:paraId="67B878F8" w14:textId="77777777" w:rsidR="0018066E" w:rsidRDefault="0018066E" w:rsidP="0049076A">
      <w:pPr>
        <w:rPr>
          <w:rFonts w:ascii="Comic Sans MS" w:hAnsi="Comic Sans MS"/>
          <w:sz w:val="28"/>
          <w:szCs w:val="28"/>
        </w:rPr>
      </w:pPr>
    </w:p>
    <w:p w14:paraId="757D273F" w14:textId="7DC363EF" w:rsidR="0018066E" w:rsidRDefault="0018066E" w:rsidP="0049076A">
      <w:pPr>
        <w:rPr>
          <w:rFonts w:ascii="Comic Sans MS" w:hAnsi="Comic Sans MS"/>
          <w:b/>
          <w:bCs/>
          <w:sz w:val="28"/>
          <w:szCs w:val="28"/>
          <w:u w:val="single"/>
        </w:rPr>
      </w:pPr>
      <w:r w:rsidRPr="0018066E">
        <w:rPr>
          <w:rFonts w:ascii="Comic Sans MS" w:hAnsi="Comic Sans MS"/>
          <w:b/>
          <w:bCs/>
          <w:sz w:val="28"/>
          <w:szCs w:val="28"/>
          <w:u w:val="single"/>
        </w:rPr>
        <w:lastRenderedPageBreak/>
        <w:t>Policy 8: Nettleham Beck and balancing ponds</w:t>
      </w:r>
    </w:p>
    <w:p w14:paraId="140240E1" w14:textId="4968ED0D" w:rsidR="0018066E" w:rsidRDefault="0018066E" w:rsidP="0049076A">
      <w:pPr>
        <w:rPr>
          <w:rFonts w:ascii="Comic Sans MS" w:hAnsi="Comic Sans MS"/>
          <w:sz w:val="28"/>
          <w:szCs w:val="28"/>
        </w:rPr>
      </w:pPr>
      <w:r w:rsidRPr="0018066E">
        <w:rPr>
          <w:rFonts w:ascii="Comic Sans MS" w:hAnsi="Comic Sans MS"/>
          <w:sz w:val="28"/>
          <w:szCs w:val="28"/>
        </w:rPr>
        <w:t xml:space="preserve">This </w:t>
      </w:r>
      <w:r w:rsidR="00586359">
        <w:rPr>
          <w:rFonts w:ascii="Comic Sans MS" w:hAnsi="Comic Sans MS"/>
          <w:sz w:val="28"/>
          <w:szCs w:val="28"/>
        </w:rPr>
        <w:t>p</w:t>
      </w:r>
      <w:r w:rsidRPr="0018066E">
        <w:rPr>
          <w:rFonts w:ascii="Comic Sans MS" w:hAnsi="Comic Sans MS"/>
          <w:sz w:val="28"/>
          <w:szCs w:val="28"/>
        </w:rPr>
        <w:t xml:space="preserve">olicy seeks to protect the environment around the Nettleham Beck and the balancing ponds for their habitat value. </w:t>
      </w:r>
    </w:p>
    <w:p w14:paraId="4966BB24" w14:textId="77777777" w:rsidR="0018066E" w:rsidRDefault="0018066E" w:rsidP="0018066E">
      <w:pPr>
        <w:rPr>
          <w:rFonts w:ascii="Comic Sans MS" w:hAnsi="Comic Sans MS"/>
          <w:i/>
          <w:iCs/>
          <w:sz w:val="28"/>
          <w:szCs w:val="28"/>
        </w:rPr>
      </w:pPr>
      <w:r w:rsidRPr="000143F1">
        <w:rPr>
          <w:rFonts w:ascii="Comic Sans MS" w:hAnsi="Comic Sans MS"/>
          <w:i/>
          <w:iCs/>
          <w:sz w:val="28"/>
          <w:szCs w:val="28"/>
        </w:rPr>
        <w:t>What are your thoughts on this?</w:t>
      </w:r>
    </w:p>
    <w:p w14:paraId="5E2C32DF" w14:textId="77777777" w:rsidR="0018066E" w:rsidRDefault="0018066E" w:rsidP="0018066E">
      <w:pPr>
        <w:rPr>
          <w:rFonts w:ascii="Comic Sans MS" w:hAnsi="Comic Sans MS"/>
          <w:b/>
          <w:bCs/>
          <w:sz w:val="28"/>
          <w:szCs w:val="28"/>
          <w:u w:val="single"/>
        </w:rPr>
      </w:pPr>
    </w:p>
    <w:p w14:paraId="4B92416E" w14:textId="62A1399D" w:rsidR="0018066E" w:rsidRPr="0049076A" w:rsidRDefault="0018066E" w:rsidP="0018066E">
      <w:pPr>
        <w:rPr>
          <w:rFonts w:ascii="Comic Sans MS" w:hAnsi="Comic Sans MS"/>
          <w:b/>
          <w:bCs/>
          <w:sz w:val="28"/>
          <w:szCs w:val="28"/>
          <w:u w:val="single"/>
        </w:rPr>
      </w:pPr>
      <w:r w:rsidRPr="0049076A">
        <w:rPr>
          <w:rFonts w:ascii="Comic Sans MS" w:hAnsi="Comic Sans MS"/>
          <w:b/>
          <w:bCs/>
          <w:sz w:val="28"/>
          <w:szCs w:val="28"/>
          <w:u w:val="single"/>
        </w:rPr>
        <w:t xml:space="preserve">Policy </w:t>
      </w:r>
      <w:r>
        <w:rPr>
          <w:rFonts w:ascii="Comic Sans MS" w:hAnsi="Comic Sans MS"/>
          <w:b/>
          <w:bCs/>
          <w:sz w:val="28"/>
          <w:szCs w:val="28"/>
          <w:u w:val="single"/>
        </w:rPr>
        <w:t>9</w:t>
      </w:r>
      <w:r w:rsidRPr="0049076A">
        <w:rPr>
          <w:rFonts w:ascii="Comic Sans MS" w:hAnsi="Comic Sans MS"/>
          <w:b/>
          <w:bCs/>
          <w:sz w:val="28"/>
          <w:szCs w:val="28"/>
          <w:u w:val="single"/>
        </w:rPr>
        <w:t xml:space="preserve">: </w:t>
      </w:r>
      <w:r w:rsidRPr="0018066E">
        <w:rPr>
          <w:rFonts w:ascii="Comic Sans MS" w:hAnsi="Comic Sans MS"/>
          <w:b/>
          <w:bCs/>
          <w:sz w:val="28"/>
          <w:szCs w:val="28"/>
          <w:u w:val="single"/>
        </w:rPr>
        <w:t>Public Rights of Way</w:t>
      </w:r>
    </w:p>
    <w:p w14:paraId="44E5048F" w14:textId="77777777" w:rsidR="0018066E" w:rsidRDefault="0018066E" w:rsidP="0018066E">
      <w:pPr>
        <w:rPr>
          <w:rFonts w:ascii="Comic Sans MS" w:hAnsi="Comic Sans MS"/>
          <w:sz w:val="28"/>
          <w:szCs w:val="28"/>
        </w:rPr>
      </w:pPr>
      <w:r w:rsidRPr="0049076A">
        <w:rPr>
          <w:rFonts w:ascii="Comic Sans MS" w:hAnsi="Comic Sans MS"/>
          <w:sz w:val="28"/>
          <w:szCs w:val="28"/>
        </w:rPr>
        <w:t>This policy is about protecting our</w:t>
      </w:r>
      <w:r>
        <w:rPr>
          <w:rFonts w:ascii="Comic Sans MS" w:hAnsi="Comic Sans MS"/>
          <w:sz w:val="28"/>
          <w:szCs w:val="28"/>
        </w:rPr>
        <w:t xml:space="preserve"> public rights of way</w:t>
      </w:r>
      <w:r w:rsidRPr="0049076A">
        <w:rPr>
          <w:rFonts w:ascii="Comic Sans MS" w:hAnsi="Comic Sans MS"/>
          <w:sz w:val="28"/>
          <w:szCs w:val="28"/>
        </w:rPr>
        <w:t>.</w:t>
      </w:r>
    </w:p>
    <w:p w14:paraId="20ECB57F" w14:textId="77777777" w:rsidR="0018066E" w:rsidRDefault="0018066E" w:rsidP="0018066E">
      <w:pPr>
        <w:rPr>
          <w:rFonts w:ascii="Comic Sans MS" w:hAnsi="Comic Sans MS"/>
          <w:sz w:val="28"/>
          <w:szCs w:val="28"/>
        </w:rPr>
      </w:pPr>
      <w:r w:rsidRPr="0049076A">
        <w:rPr>
          <w:rFonts w:ascii="Comic Sans MS" w:hAnsi="Comic Sans MS"/>
          <w:sz w:val="28"/>
          <w:szCs w:val="28"/>
        </w:rPr>
        <w:t>Is this something that’s important to you?</w:t>
      </w:r>
    </w:p>
    <w:p w14:paraId="36078191" w14:textId="77777777" w:rsidR="0018066E" w:rsidRDefault="0018066E" w:rsidP="0018066E">
      <w:pPr>
        <w:rPr>
          <w:rFonts w:ascii="Comic Sans MS" w:hAnsi="Comic Sans MS"/>
          <w:b/>
          <w:bCs/>
          <w:sz w:val="28"/>
          <w:szCs w:val="28"/>
          <w:u w:val="single"/>
        </w:rPr>
      </w:pPr>
    </w:p>
    <w:p w14:paraId="4DC6C6C1" w14:textId="77777777" w:rsidR="0018066E" w:rsidRDefault="0018066E" w:rsidP="0018066E">
      <w:pPr>
        <w:rPr>
          <w:rFonts w:ascii="Comic Sans MS" w:hAnsi="Comic Sans MS"/>
          <w:b/>
          <w:bCs/>
          <w:sz w:val="28"/>
          <w:szCs w:val="28"/>
          <w:u w:val="single"/>
        </w:rPr>
      </w:pPr>
    </w:p>
    <w:p w14:paraId="0E53054C" w14:textId="59027170" w:rsidR="0018066E" w:rsidRPr="008F4DC6" w:rsidRDefault="0018066E" w:rsidP="0018066E">
      <w:pPr>
        <w:rPr>
          <w:rFonts w:ascii="Comic Sans MS" w:hAnsi="Comic Sans MS"/>
          <w:b/>
          <w:bCs/>
          <w:sz w:val="28"/>
          <w:szCs w:val="28"/>
          <w:u w:val="single"/>
        </w:rPr>
      </w:pPr>
      <w:r w:rsidRPr="008F4DC6">
        <w:rPr>
          <w:rFonts w:ascii="Comic Sans MS" w:hAnsi="Comic Sans MS"/>
          <w:b/>
          <w:bCs/>
          <w:sz w:val="28"/>
          <w:szCs w:val="28"/>
          <w:u w:val="single"/>
        </w:rPr>
        <w:t>Policy 1</w:t>
      </w:r>
      <w:r>
        <w:rPr>
          <w:rFonts w:ascii="Comic Sans MS" w:hAnsi="Comic Sans MS"/>
          <w:b/>
          <w:bCs/>
          <w:sz w:val="28"/>
          <w:szCs w:val="28"/>
          <w:u w:val="single"/>
        </w:rPr>
        <w:t>0</w:t>
      </w:r>
      <w:r w:rsidRPr="008F4DC6">
        <w:rPr>
          <w:rFonts w:ascii="Comic Sans MS" w:hAnsi="Comic Sans MS"/>
          <w:b/>
          <w:bCs/>
          <w:sz w:val="28"/>
          <w:szCs w:val="28"/>
          <w:u w:val="single"/>
        </w:rPr>
        <w:t xml:space="preserve">: </w:t>
      </w:r>
      <w:r>
        <w:rPr>
          <w:rFonts w:ascii="Comic Sans MS" w:hAnsi="Comic Sans MS"/>
          <w:b/>
          <w:bCs/>
          <w:sz w:val="28"/>
          <w:szCs w:val="28"/>
          <w:u w:val="single"/>
        </w:rPr>
        <w:t>Settlement Breaks</w:t>
      </w:r>
    </w:p>
    <w:p w14:paraId="21FEF726" w14:textId="5AA3DC4A" w:rsidR="0018066E" w:rsidRPr="008F4DC6" w:rsidRDefault="0018066E" w:rsidP="0018066E">
      <w:pPr>
        <w:rPr>
          <w:rFonts w:ascii="Comic Sans MS" w:hAnsi="Comic Sans MS"/>
          <w:sz w:val="28"/>
          <w:szCs w:val="28"/>
        </w:rPr>
      </w:pPr>
      <w:r w:rsidRPr="008F4DC6">
        <w:rPr>
          <w:rFonts w:ascii="Comic Sans MS" w:hAnsi="Comic Sans MS"/>
          <w:sz w:val="28"/>
          <w:szCs w:val="28"/>
        </w:rPr>
        <w:t xml:space="preserve">This </w:t>
      </w:r>
      <w:r w:rsidR="00586359">
        <w:rPr>
          <w:rFonts w:ascii="Comic Sans MS" w:hAnsi="Comic Sans MS"/>
          <w:sz w:val="28"/>
          <w:szCs w:val="28"/>
        </w:rPr>
        <w:t>p</w:t>
      </w:r>
      <w:r w:rsidRPr="008F4DC6">
        <w:rPr>
          <w:rFonts w:ascii="Comic Sans MS" w:hAnsi="Comic Sans MS"/>
          <w:sz w:val="28"/>
          <w:szCs w:val="28"/>
        </w:rPr>
        <w:t xml:space="preserve">olicy seeks to preserve the green space between </w:t>
      </w:r>
      <w:proofErr w:type="spellStart"/>
      <w:r>
        <w:rPr>
          <w:rFonts w:ascii="Comic Sans MS" w:hAnsi="Comic Sans MS"/>
          <w:sz w:val="28"/>
          <w:szCs w:val="28"/>
        </w:rPr>
        <w:t>Subrooke</w:t>
      </w:r>
      <w:proofErr w:type="spellEnd"/>
      <w:r>
        <w:rPr>
          <w:rFonts w:ascii="Comic Sans MS" w:hAnsi="Comic Sans MS"/>
          <w:sz w:val="28"/>
          <w:szCs w:val="28"/>
        </w:rPr>
        <w:t xml:space="preserve"> and Scothern</w:t>
      </w:r>
      <w:r w:rsidRPr="008F4DC6">
        <w:rPr>
          <w:rFonts w:ascii="Comic Sans MS" w:hAnsi="Comic Sans MS"/>
          <w:sz w:val="28"/>
          <w:szCs w:val="28"/>
        </w:rPr>
        <w:t xml:space="preserve"> and </w:t>
      </w:r>
      <w:r>
        <w:rPr>
          <w:rFonts w:ascii="Comic Sans MS" w:hAnsi="Comic Sans MS"/>
          <w:sz w:val="28"/>
          <w:szCs w:val="28"/>
        </w:rPr>
        <w:t>Sudbrooke and Langworth</w:t>
      </w:r>
      <w:r w:rsidRPr="008F4DC6">
        <w:rPr>
          <w:rFonts w:ascii="Comic Sans MS" w:hAnsi="Comic Sans MS"/>
          <w:sz w:val="28"/>
          <w:szCs w:val="28"/>
        </w:rPr>
        <w:t xml:space="preserve"> to avoid further coalescence between the settlements. </w:t>
      </w:r>
    </w:p>
    <w:p w14:paraId="4D5C2BAB" w14:textId="77777777" w:rsidR="0018066E" w:rsidRPr="0049076A" w:rsidRDefault="0018066E" w:rsidP="0018066E">
      <w:pPr>
        <w:rPr>
          <w:rFonts w:ascii="Comic Sans MS" w:hAnsi="Comic Sans MS"/>
          <w:sz w:val="28"/>
          <w:szCs w:val="28"/>
        </w:rPr>
      </w:pPr>
      <w:r w:rsidRPr="0049076A">
        <w:rPr>
          <w:rFonts w:ascii="Comic Sans MS" w:hAnsi="Comic Sans MS"/>
          <w:sz w:val="28"/>
          <w:szCs w:val="28"/>
        </w:rPr>
        <w:t>Is this something that’s important to you?</w:t>
      </w:r>
    </w:p>
    <w:p w14:paraId="2BA5610A" w14:textId="77777777" w:rsidR="0018066E" w:rsidRDefault="0018066E" w:rsidP="0049076A">
      <w:pPr>
        <w:rPr>
          <w:rFonts w:ascii="Comic Sans MS" w:hAnsi="Comic Sans MS"/>
          <w:sz w:val="28"/>
          <w:szCs w:val="28"/>
        </w:rPr>
      </w:pPr>
    </w:p>
    <w:p w14:paraId="392A2D70" w14:textId="77777777" w:rsidR="0018066E" w:rsidRPr="0018066E" w:rsidRDefault="0018066E" w:rsidP="0049076A">
      <w:pPr>
        <w:rPr>
          <w:rFonts w:ascii="Comic Sans MS" w:hAnsi="Comic Sans MS"/>
          <w:sz w:val="28"/>
          <w:szCs w:val="28"/>
        </w:rPr>
      </w:pPr>
    </w:p>
    <w:p w14:paraId="736C7176" w14:textId="12DE4019" w:rsidR="003F2C49" w:rsidRPr="00E2638D" w:rsidRDefault="003F2C49">
      <w:pPr>
        <w:rPr>
          <w:rFonts w:ascii="Comic Sans MS" w:hAnsi="Comic Sans MS"/>
          <w:b/>
          <w:bCs/>
          <w:sz w:val="28"/>
          <w:szCs w:val="28"/>
        </w:rPr>
      </w:pPr>
      <w:r w:rsidRPr="001350A9">
        <w:rPr>
          <w:rFonts w:ascii="Comic Sans MS" w:hAnsi="Comic Sans MS"/>
          <w:b/>
          <w:bCs/>
          <w:sz w:val="28"/>
          <w:szCs w:val="28"/>
          <w:u w:val="single"/>
        </w:rPr>
        <w:t xml:space="preserve">Policy </w:t>
      </w:r>
      <w:r w:rsidR="0018066E">
        <w:rPr>
          <w:rFonts w:ascii="Comic Sans MS" w:hAnsi="Comic Sans MS"/>
          <w:b/>
          <w:bCs/>
          <w:sz w:val="28"/>
          <w:szCs w:val="28"/>
          <w:u w:val="single"/>
        </w:rPr>
        <w:t>11</w:t>
      </w:r>
      <w:r w:rsidRPr="001350A9">
        <w:rPr>
          <w:rFonts w:ascii="Comic Sans MS" w:hAnsi="Comic Sans MS"/>
          <w:b/>
          <w:bCs/>
          <w:sz w:val="28"/>
          <w:szCs w:val="28"/>
          <w:u w:val="single"/>
        </w:rPr>
        <w:t xml:space="preserve">. </w:t>
      </w:r>
      <w:r w:rsidR="0049076A">
        <w:rPr>
          <w:rFonts w:ascii="Comic Sans MS" w:hAnsi="Comic Sans MS"/>
          <w:b/>
          <w:bCs/>
          <w:sz w:val="28"/>
          <w:szCs w:val="28"/>
          <w:u w:val="single"/>
        </w:rPr>
        <w:t>Design Codes</w:t>
      </w:r>
    </w:p>
    <w:p w14:paraId="0B61C75F" w14:textId="4FF3DD20" w:rsidR="003F2C49" w:rsidRDefault="003F2C49">
      <w:pPr>
        <w:rPr>
          <w:rFonts w:ascii="Comic Sans MS" w:hAnsi="Comic Sans MS"/>
          <w:sz w:val="28"/>
          <w:szCs w:val="28"/>
        </w:rPr>
      </w:pPr>
      <w:r>
        <w:rPr>
          <w:rFonts w:ascii="Comic Sans MS" w:hAnsi="Comic Sans MS"/>
          <w:sz w:val="28"/>
          <w:szCs w:val="28"/>
        </w:rPr>
        <w:t>This policy suggests that all future buildings should be in keeping with those already in the area, that they should blend in well and be built of similar materials</w:t>
      </w:r>
      <w:r w:rsidR="001350A9">
        <w:rPr>
          <w:rFonts w:ascii="Comic Sans MS" w:hAnsi="Comic Sans MS"/>
          <w:sz w:val="28"/>
          <w:szCs w:val="28"/>
        </w:rPr>
        <w:t xml:space="preserve"> to existing buildings</w:t>
      </w:r>
      <w:r>
        <w:rPr>
          <w:rFonts w:ascii="Comic Sans MS" w:hAnsi="Comic Sans MS"/>
          <w:sz w:val="28"/>
          <w:szCs w:val="28"/>
        </w:rPr>
        <w:t>.</w:t>
      </w:r>
    </w:p>
    <w:p w14:paraId="22A0C21D" w14:textId="7D609A12" w:rsidR="003F2C49" w:rsidRDefault="00853582">
      <w:pPr>
        <w:rPr>
          <w:rFonts w:ascii="Comic Sans MS" w:hAnsi="Comic Sans MS"/>
          <w:sz w:val="28"/>
          <w:szCs w:val="28"/>
        </w:rPr>
      </w:pPr>
      <w:r w:rsidRPr="00853582">
        <w:rPr>
          <w:rFonts w:ascii="Comic Sans MS" w:hAnsi="Comic Sans MS"/>
          <w:i/>
          <w:iCs/>
          <w:sz w:val="28"/>
          <w:szCs w:val="28"/>
        </w:rPr>
        <w:t>What do you think about this?</w:t>
      </w:r>
    </w:p>
    <w:p w14:paraId="2BA13AA0" w14:textId="77777777" w:rsidR="004C45F6" w:rsidRDefault="004C45F6">
      <w:pPr>
        <w:rPr>
          <w:rFonts w:ascii="Comic Sans MS" w:hAnsi="Comic Sans MS"/>
          <w:sz w:val="28"/>
          <w:szCs w:val="28"/>
        </w:rPr>
      </w:pPr>
    </w:p>
    <w:p w14:paraId="1A6AE350" w14:textId="77777777" w:rsidR="004C45F6" w:rsidRDefault="004C45F6">
      <w:pPr>
        <w:rPr>
          <w:rFonts w:ascii="Comic Sans MS" w:hAnsi="Comic Sans MS"/>
          <w:sz w:val="28"/>
          <w:szCs w:val="28"/>
        </w:rPr>
      </w:pPr>
    </w:p>
    <w:p w14:paraId="7AE8ED75" w14:textId="77777777" w:rsidR="004C45F6" w:rsidRDefault="004C45F6">
      <w:pPr>
        <w:rPr>
          <w:rFonts w:ascii="Comic Sans MS" w:hAnsi="Comic Sans MS"/>
          <w:sz w:val="28"/>
          <w:szCs w:val="28"/>
        </w:rPr>
      </w:pPr>
    </w:p>
    <w:p w14:paraId="2628974E" w14:textId="186457E4" w:rsidR="000143F1" w:rsidRPr="008F4DC6" w:rsidRDefault="00586359" w:rsidP="008F4DC6">
      <w:pPr>
        <w:tabs>
          <w:tab w:val="left" w:pos="6250"/>
        </w:tabs>
        <w:rPr>
          <w:rFonts w:ascii="Comic Sans MS" w:hAnsi="Comic Sans MS"/>
          <w:i/>
          <w:iCs/>
          <w:sz w:val="28"/>
          <w:szCs w:val="28"/>
        </w:rPr>
      </w:pPr>
      <w:r>
        <w:rPr>
          <w:rFonts w:ascii="Comic Sans MS" w:hAnsi="Comic Sans MS"/>
          <w:b/>
          <w:bCs/>
          <w:sz w:val="28"/>
          <w:szCs w:val="28"/>
          <w:u w:val="single"/>
        </w:rPr>
        <w:lastRenderedPageBreak/>
        <w:t>P</w:t>
      </w:r>
      <w:r w:rsidR="000143F1" w:rsidRPr="00190670">
        <w:rPr>
          <w:rFonts w:ascii="Comic Sans MS" w:hAnsi="Comic Sans MS"/>
          <w:b/>
          <w:bCs/>
          <w:sz w:val="28"/>
          <w:szCs w:val="28"/>
          <w:u w:val="single"/>
        </w:rPr>
        <w:t xml:space="preserve">olicy </w:t>
      </w:r>
      <w:r w:rsidR="008F4DC6">
        <w:rPr>
          <w:rFonts w:ascii="Comic Sans MS" w:hAnsi="Comic Sans MS"/>
          <w:b/>
          <w:bCs/>
          <w:sz w:val="28"/>
          <w:szCs w:val="28"/>
          <w:u w:val="single"/>
        </w:rPr>
        <w:t>1</w:t>
      </w:r>
      <w:r>
        <w:rPr>
          <w:rFonts w:ascii="Comic Sans MS" w:hAnsi="Comic Sans MS"/>
          <w:b/>
          <w:bCs/>
          <w:sz w:val="28"/>
          <w:szCs w:val="28"/>
          <w:u w:val="single"/>
        </w:rPr>
        <w:t>1</w:t>
      </w:r>
      <w:r w:rsidR="000143F1" w:rsidRPr="00190670">
        <w:rPr>
          <w:rFonts w:ascii="Comic Sans MS" w:hAnsi="Comic Sans MS"/>
          <w:b/>
          <w:bCs/>
          <w:sz w:val="28"/>
          <w:szCs w:val="28"/>
          <w:u w:val="single"/>
        </w:rPr>
        <w:t>. H</w:t>
      </w:r>
      <w:r>
        <w:rPr>
          <w:rFonts w:ascii="Comic Sans MS" w:hAnsi="Comic Sans MS"/>
          <w:b/>
          <w:bCs/>
          <w:sz w:val="28"/>
          <w:szCs w:val="28"/>
          <w:u w:val="single"/>
        </w:rPr>
        <w:t>istoric Environment</w:t>
      </w:r>
      <w:r w:rsidR="000143F1" w:rsidRPr="00190670">
        <w:rPr>
          <w:rFonts w:ascii="Comic Sans MS" w:hAnsi="Comic Sans MS"/>
          <w:b/>
          <w:bCs/>
          <w:sz w:val="28"/>
          <w:szCs w:val="28"/>
          <w:u w:val="single"/>
        </w:rPr>
        <w:t>.</w:t>
      </w:r>
      <w:r w:rsidR="009E72AD">
        <w:rPr>
          <w:rFonts w:ascii="Comic Sans MS" w:hAnsi="Comic Sans MS"/>
          <w:b/>
          <w:bCs/>
          <w:sz w:val="28"/>
          <w:szCs w:val="28"/>
          <w:u w:val="single"/>
        </w:rPr>
        <w:t xml:space="preserve"> </w:t>
      </w:r>
    </w:p>
    <w:p w14:paraId="1B25EB27" w14:textId="4BAFD70D" w:rsidR="000143F1" w:rsidRDefault="000143F1">
      <w:pPr>
        <w:rPr>
          <w:rFonts w:ascii="Comic Sans MS" w:hAnsi="Comic Sans MS"/>
          <w:sz w:val="28"/>
          <w:szCs w:val="28"/>
        </w:rPr>
      </w:pPr>
      <w:r>
        <w:rPr>
          <w:rFonts w:ascii="Comic Sans MS" w:hAnsi="Comic Sans MS"/>
          <w:sz w:val="28"/>
          <w:szCs w:val="28"/>
        </w:rPr>
        <w:t xml:space="preserve">This </w:t>
      </w:r>
      <w:r w:rsidR="00190670">
        <w:rPr>
          <w:rFonts w:ascii="Comic Sans MS" w:hAnsi="Comic Sans MS"/>
          <w:sz w:val="28"/>
          <w:szCs w:val="28"/>
        </w:rPr>
        <w:t xml:space="preserve">policy </w:t>
      </w:r>
      <w:r>
        <w:rPr>
          <w:rFonts w:ascii="Comic Sans MS" w:hAnsi="Comic Sans MS"/>
          <w:sz w:val="28"/>
          <w:szCs w:val="28"/>
        </w:rPr>
        <w:t xml:space="preserve">states that any </w:t>
      </w:r>
      <w:r w:rsidR="00190670">
        <w:rPr>
          <w:rFonts w:ascii="Comic Sans MS" w:hAnsi="Comic Sans MS"/>
          <w:sz w:val="28"/>
          <w:szCs w:val="28"/>
        </w:rPr>
        <w:t xml:space="preserve">new </w:t>
      </w:r>
      <w:r>
        <w:rPr>
          <w:rFonts w:ascii="Comic Sans MS" w:hAnsi="Comic Sans MS"/>
          <w:sz w:val="28"/>
          <w:szCs w:val="28"/>
        </w:rPr>
        <w:t xml:space="preserve">proposals </w:t>
      </w:r>
      <w:r w:rsidR="00984BC2">
        <w:rPr>
          <w:rFonts w:ascii="Comic Sans MS" w:hAnsi="Comic Sans MS"/>
          <w:sz w:val="28"/>
          <w:szCs w:val="28"/>
        </w:rPr>
        <w:t>must</w:t>
      </w:r>
      <w:r>
        <w:rPr>
          <w:rFonts w:ascii="Comic Sans MS" w:hAnsi="Comic Sans MS"/>
          <w:sz w:val="28"/>
          <w:szCs w:val="28"/>
        </w:rPr>
        <w:t xml:space="preserve"> contribute to protecting and enhancin</w:t>
      </w:r>
      <w:r w:rsidR="00984BC2">
        <w:rPr>
          <w:rFonts w:ascii="Comic Sans MS" w:hAnsi="Comic Sans MS"/>
          <w:sz w:val="28"/>
          <w:szCs w:val="28"/>
        </w:rPr>
        <w:t>g</w:t>
      </w:r>
      <w:r>
        <w:rPr>
          <w:rFonts w:ascii="Comic Sans MS" w:hAnsi="Comic Sans MS"/>
          <w:sz w:val="28"/>
          <w:szCs w:val="28"/>
        </w:rPr>
        <w:t xml:space="preserve"> the areas </w:t>
      </w:r>
      <w:r w:rsidR="00190670">
        <w:rPr>
          <w:rFonts w:ascii="Comic Sans MS" w:hAnsi="Comic Sans MS"/>
          <w:sz w:val="28"/>
          <w:szCs w:val="28"/>
        </w:rPr>
        <w:t>historic buildings and spaces</w:t>
      </w:r>
      <w:r>
        <w:rPr>
          <w:rFonts w:ascii="Comic Sans MS" w:hAnsi="Comic Sans MS"/>
          <w:sz w:val="28"/>
          <w:szCs w:val="28"/>
        </w:rPr>
        <w:t xml:space="preserve">. </w:t>
      </w:r>
    </w:p>
    <w:p w14:paraId="3599A7CA" w14:textId="4A92ED56" w:rsidR="004C45F6" w:rsidRDefault="000143F1" w:rsidP="00190670">
      <w:pPr>
        <w:rPr>
          <w:rFonts w:ascii="Comic Sans MS" w:hAnsi="Comic Sans MS"/>
          <w:i/>
          <w:iCs/>
          <w:sz w:val="28"/>
          <w:szCs w:val="28"/>
        </w:rPr>
      </w:pPr>
      <w:r w:rsidRPr="000143F1">
        <w:rPr>
          <w:rFonts w:ascii="Comic Sans MS" w:hAnsi="Comic Sans MS"/>
          <w:i/>
          <w:iCs/>
          <w:sz w:val="28"/>
          <w:szCs w:val="28"/>
        </w:rPr>
        <w:t>Is this something that’s important to you</w:t>
      </w:r>
      <w:r w:rsidR="004C45F6">
        <w:rPr>
          <w:rFonts w:ascii="Comic Sans MS" w:hAnsi="Comic Sans MS"/>
          <w:i/>
          <w:iCs/>
          <w:sz w:val="28"/>
          <w:szCs w:val="28"/>
        </w:rPr>
        <w:t>?</w:t>
      </w:r>
    </w:p>
    <w:p w14:paraId="50F2E5EC" w14:textId="77777777" w:rsidR="006F09D7" w:rsidRDefault="006F09D7" w:rsidP="00190670">
      <w:pPr>
        <w:rPr>
          <w:rFonts w:ascii="Comic Sans MS" w:hAnsi="Comic Sans MS"/>
          <w:i/>
          <w:iCs/>
          <w:sz w:val="28"/>
          <w:szCs w:val="28"/>
        </w:rPr>
      </w:pPr>
    </w:p>
    <w:p w14:paraId="640A195F" w14:textId="644EF66C" w:rsidR="006F09D7" w:rsidRDefault="006F09D7" w:rsidP="00190670">
      <w:pPr>
        <w:rPr>
          <w:rFonts w:ascii="Comic Sans MS" w:hAnsi="Comic Sans MS"/>
          <w:i/>
          <w:iCs/>
          <w:sz w:val="28"/>
          <w:szCs w:val="28"/>
        </w:rPr>
      </w:pPr>
      <w:r>
        <w:rPr>
          <w:rFonts w:ascii="Comic Sans MS" w:hAnsi="Comic Sans MS"/>
          <w:i/>
          <w:iCs/>
          <w:sz w:val="28"/>
          <w:szCs w:val="28"/>
        </w:rPr>
        <w:t xml:space="preserve">Please send response back to </w:t>
      </w:r>
      <w:hyperlink r:id="rId6" w:history="1">
        <w:r w:rsidRPr="00F5106E">
          <w:rPr>
            <w:rStyle w:val="Hyperlink"/>
            <w:rFonts w:ascii="Comic Sans MS" w:hAnsi="Comic Sans MS"/>
            <w:i/>
            <w:iCs/>
            <w:sz w:val="28"/>
            <w:szCs w:val="28"/>
          </w:rPr>
          <w:t>lukebr500@gmail.com</w:t>
        </w:r>
      </w:hyperlink>
      <w:r>
        <w:rPr>
          <w:rFonts w:ascii="Comic Sans MS" w:hAnsi="Comic Sans MS"/>
          <w:i/>
          <w:iCs/>
          <w:sz w:val="28"/>
          <w:szCs w:val="28"/>
        </w:rPr>
        <w:t xml:space="preserve"> or </w:t>
      </w:r>
      <w:hyperlink r:id="rId7" w:history="1">
        <w:r w:rsidRPr="00F5106E">
          <w:rPr>
            <w:rStyle w:val="Hyperlink"/>
            <w:rFonts w:ascii="Comic Sans MS" w:hAnsi="Comic Sans MS"/>
            <w:i/>
            <w:iCs/>
            <w:sz w:val="28"/>
            <w:szCs w:val="28"/>
          </w:rPr>
          <w:t>sudbrookeparishcouncil@gmail.com</w:t>
        </w:r>
      </w:hyperlink>
      <w:r>
        <w:rPr>
          <w:rFonts w:ascii="Comic Sans MS" w:hAnsi="Comic Sans MS"/>
          <w:i/>
          <w:iCs/>
          <w:sz w:val="28"/>
          <w:szCs w:val="28"/>
        </w:rPr>
        <w:t xml:space="preserve"> Alternatively, you can post them to 55 Victoria Street, Lincoln, LN11HY</w:t>
      </w:r>
      <w:r w:rsidR="00D04478">
        <w:rPr>
          <w:rFonts w:ascii="Comic Sans MS" w:hAnsi="Comic Sans MS"/>
          <w:i/>
          <w:iCs/>
          <w:sz w:val="28"/>
          <w:szCs w:val="28"/>
        </w:rPr>
        <w:t>, by 3</w:t>
      </w:r>
      <w:r w:rsidR="00D04478" w:rsidRPr="00D04478">
        <w:rPr>
          <w:rFonts w:ascii="Comic Sans MS" w:hAnsi="Comic Sans MS"/>
          <w:i/>
          <w:iCs/>
          <w:sz w:val="28"/>
          <w:szCs w:val="28"/>
          <w:vertAlign w:val="superscript"/>
        </w:rPr>
        <w:t>rd</w:t>
      </w:r>
      <w:r w:rsidR="00D04478">
        <w:rPr>
          <w:rFonts w:ascii="Comic Sans MS" w:hAnsi="Comic Sans MS"/>
          <w:i/>
          <w:iCs/>
          <w:sz w:val="28"/>
          <w:szCs w:val="28"/>
        </w:rPr>
        <w:t xml:space="preserve"> January 2024.</w:t>
      </w:r>
    </w:p>
    <w:p w14:paraId="21A114B6" w14:textId="77777777" w:rsidR="004C45F6" w:rsidRPr="004C45F6" w:rsidRDefault="004C45F6" w:rsidP="00190670">
      <w:pPr>
        <w:rPr>
          <w:rFonts w:ascii="Comic Sans MS" w:hAnsi="Comic Sans MS"/>
          <w:i/>
          <w:iCs/>
          <w:sz w:val="28"/>
          <w:szCs w:val="28"/>
        </w:rPr>
      </w:pPr>
    </w:p>
    <w:p w14:paraId="35F40ACB" w14:textId="77777777" w:rsidR="000143F1" w:rsidRDefault="000143F1">
      <w:pPr>
        <w:rPr>
          <w:rFonts w:ascii="Comic Sans MS" w:hAnsi="Comic Sans MS"/>
          <w:i/>
          <w:iCs/>
          <w:sz w:val="28"/>
          <w:szCs w:val="28"/>
        </w:rPr>
      </w:pPr>
    </w:p>
    <w:sectPr w:rsidR="000143F1" w:rsidSect="001350A9">
      <w:head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076BC" w14:textId="77777777" w:rsidR="00E44BF5" w:rsidRDefault="00E44BF5" w:rsidP="0014431B">
      <w:pPr>
        <w:spacing w:after="0" w:line="240" w:lineRule="auto"/>
      </w:pPr>
      <w:r>
        <w:separator/>
      </w:r>
    </w:p>
  </w:endnote>
  <w:endnote w:type="continuationSeparator" w:id="0">
    <w:p w14:paraId="13E9D7CF" w14:textId="77777777" w:rsidR="00E44BF5" w:rsidRDefault="00E44BF5" w:rsidP="00144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087C7" w14:textId="77777777" w:rsidR="00E44BF5" w:rsidRDefault="00E44BF5" w:rsidP="0014431B">
      <w:pPr>
        <w:spacing w:after="0" w:line="240" w:lineRule="auto"/>
      </w:pPr>
      <w:r>
        <w:separator/>
      </w:r>
    </w:p>
  </w:footnote>
  <w:footnote w:type="continuationSeparator" w:id="0">
    <w:p w14:paraId="50F394AC" w14:textId="77777777" w:rsidR="00E44BF5" w:rsidRDefault="00E44BF5" w:rsidP="00144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D325" w14:textId="06D29B10" w:rsidR="006727F5" w:rsidRDefault="006727F5">
    <w:pPr>
      <w:pStyle w:val="Header"/>
    </w:pPr>
    <w:r w:rsidRPr="006727F5">
      <w:rPr>
        <w:rFonts w:ascii="Comic Sans MS" w:hAnsi="Comic Sans MS"/>
        <w:noProof/>
        <w:sz w:val="28"/>
        <w:szCs w:val="28"/>
      </w:rPr>
      <w:drawing>
        <wp:anchor distT="0" distB="0" distL="114300" distR="114300" simplePos="0" relativeHeight="251659264" behindDoc="0" locked="0" layoutInCell="1" allowOverlap="1" wp14:anchorId="58936D15" wp14:editId="3E3C7EE7">
          <wp:simplePos x="0" y="0"/>
          <wp:positionH relativeFrom="margin">
            <wp:posOffset>4869712</wp:posOffset>
          </wp:positionH>
          <wp:positionV relativeFrom="paragraph">
            <wp:posOffset>-162604</wp:posOffset>
          </wp:positionV>
          <wp:extent cx="1360805" cy="516255"/>
          <wp:effectExtent l="0" t="0" r="0" b="0"/>
          <wp:wrapThrough wrapText="bothSides">
            <wp:wrapPolygon edited="0">
              <wp:start x="0" y="0"/>
              <wp:lineTo x="0" y="20723"/>
              <wp:lineTo x="21167" y="20723"/>
              <wp:lineTo x="21167" y="0"/>
              <wp:lineTo x="0" y="0"/>
            </wp:wrapPolygon>
          </wp:wrapThrough>
          <wp:docPr id="1770262811" name="Picture 1" descr="A logo with a triangl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262811" name="Picture 1" descr="A logo with a triangle and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0805" cy="5162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1C"/>
    <w:rsid w:val="000143F1"/>
    <w:rsid w:val="00047C1C"/>
    <w:rsid w:val="00077914"/>
    <w:rsid w:val="000E7103"/>
    <w:rsid w:val="000F44F9"/>
    <w:rsid w:val="0010141C"/>
    <w:rsid w:val="0012559B"/>
    <w:rsid w:val="001350A9"/>
    <w:rsid w:val="0014431B"/>
    <w:rsid w:val="0018066E"/>
    <w:rsid w:val="00190670"/>
    <w:rsid w:val="001A2528"/>
    <w:rsid w:val="001B19E2"/>
    <w:rsid w:val="00215CDF"/>
    <w:rsid w:val="002776F9"/>
    <w:rsid w:val="00282784"/>
    <w:rsid w:val="002D7E74"/>
    <w:rsid w:val="002E22AD"/>
    <w:rsid w:val="003608BD"/>
    <w:rsid w:val="003B2EC8"/>
    <w:rsid w:val="003F2C49"/>
    <w:rsid w:val="004311D1"/>
    <w:rsid w:val="00477B42"/>
    <w:rsid w:val="0049076A"/>
    <w:rsid w:val="004949C4"/>
    <w:rsid w:val="004A3D20"/>
    <w:rsid w:val="004C45F6"/>
    <w:rsid w:val="00586359"/>
    <w:rsid w:val="00604AA9"/>
    <w:rsid w:val="00657E03"/>
    <w:rsid w:val="00671480"/>
    <w:rsid w:val="006727F5"/>
    <w:rsid w:val="006D3C14"/>
    <w:rsid w:val="006F09D7"/>
    <w:rsid w:val="00753D97"/>
    <w:rsid w:val="00766A57"/>
    <w:rsid w:val="0077544A"/>
    <w:rsid w:val="007802E6"/>
    <w:rsid w:val="007B3BAD"/>
    <w:rsid w:val="008066E8"/>
    <w:rsid w:val="00821ECF"/>
    <w:rsid w:val="0083189C"/>
    <w:rsid w:val="00843385"/>
    <w:rsid w:val="008470C1"/>
    <w:rsid w:val="00851D7E"/>
    <w:rsid w:val="00853582"/>
    <w:rsid w:val="008955E7"/>
    <w:rsid w:val="008E642B"/>
    <w:rsid w:val="008F4DC6"/>
    <w:rsid w:val="00901EDC"/>
    <w:rsid w:val="00913D4E"/>
    <w:rsid w:val="00984BC2"/>
    <w:rsid w:val="009B1ADE"/>
    <w:rsid w:val="009E72AD"/>
    <w:rsid w:val="00A31B15"/>
    <w:rsid w:val="00A42321"/>
    <w:rsid w:val="00AA4059"/>
    <w:rsid w:val="00AB3AD4"/>
    <w:rsid w:val="00B44DDD"/>
    <w:rsid w:val="00BE4C92"/>
    <w:rsid w:val="00BF705B"/>
    <w:rsid w:val="00C12719"/>
    <w:rsid w:val="00C41F69"/>
    <w:rsid w:val="00C51C41"/>
    <w:rsid w:val="00CB71D8"/>
    <w:rsid w:val="00CC67BC"/>
    <w:rsid w:val="00CE4AD9"/>
    <w:rsid w:val="00CF5672"/>
    <w:rsid w:val="00D04478"/>
    <w:rsid w:val="00D118D6"/>
    <w:rsid w:val="00D21478"/>
    <w:rsid w:val="00D26292"/>
    <w:rsid w:val="00D459FE"/>
    <w:rsid w:val="00D503E6"/>
    <w:rsid w:val="00E2638D"/>
    <w:rsid w:val="00E44BF5"/>
    <w:rsid w:val="00E820BE"/>
    <w:rsid w:val="00EA4590"/>
    <w:rsid w:val="00EC7751"/>
    <w:rsid w:val="00ED5D68"/>
    <w:rsid w:val="00ED6FB6"/>
    <w:rsid w:val="00F157BD"/>
    <w:rsid w:val="00F21F6B"/>
    <w:rsid w:val="00F258E6"/>
    <w:rsid w:val="00F66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A19A"/>
  <w15:docId w15:val="{F84C9D9B-50DE-4A38-9530-3AE2249E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31B"/>
  </w:style>
  <w:style w:type="paragraph" w:styleId="Footer">
    <w:name w:val="footer"/>
    <w:basedOn w:val="Normal"/>
    <w:link w:val="FooterChar"/>
    <w:uiPriority w:val="99"/>
    <w:unhideWhenUsed/>
    <w:rsid w:val="00144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31B"/>
  </w:style>
  <w:style w:type="character" w:styleId="Hyperlink">
    <w:name w:val="Hyperlink"/>
    <w:basedOn w:val="DefaultParagraphFont"/>
    <w:uiPriority w:val="99"/>
    <w:unhideWhenUsed/>
    <w:rsid w:val="00671480"/>
    <w:rPr>
      <w:color w:val="0563C1" w:themeColor="hyperlink"/>
      <w:u w:val="single"/>
    </w:rPr>
  </w:style>
  <w:style w:type="character" w:styleId="UnresolvedMention">
    <w:name w:val="Unresolved Mention"/>
    <w:basedOn w:val="DefaultParagraphFont"/>
    <w:uiPriority w:val="99"/>
    <w:semiHidden/>
    <w:unhideWhenUsed/>
    <w:rsid w:val="00671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dbrookeparishcounci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kebr500@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miranda2008@ntlworld.com</dc:creator>
  <cp:keywords/>
  <dc:description/>
  <cp:lastModifiedBy>Christine Myers</cp:lastModifiedBy>
  <cp:revision>4</cp:revision>
  <cp:lastPrinted>2023-09-09T12:32:00Z</cp:lastPrinted>
  <dcterms:created xsi:type="dcterms:W3CDTF">2023-11-06T13:21:00Z</dcterms:created>
  <dcterms:modified xsi:type="dcterms:W3CDTF">2023-11-13T12:52:00Z</dcterms:modified>
</cp:coreProperties>
</file>